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atLeast"/>
        <w:rPr>
          <w:rFonts w:ascii="方正黑体_GBK" w:hAnsi="方正黑体_GBK"/>
          <w:kern w:val="0"/>
          <w:sz w:val="28"/>
          <w:szCs w:val="28"/>
        </w:rPr>
      </w:pPr>
      <w:r>
        <w:rPr>
          <w:rFonts w:ascii="方正黑体_GBK" w:hAnsi="方正黑体_GBK"/>
          <w:kern w:val="0"/>
          <w:sz w:val="28"/>
          <w:szCs w:val="28"/>
        </w:rPr>
        <w:t xml:space="preserve">附件一                     </w:t>
      </w:r>
    </w:p>
    <w:p>
      <w:pPr>
        <w:autoSpaceDE w:val="0"/>
        <w:spacing w:line="600" w:lineRule="atLeast"/>
        <w:ind w:firstLine="3614" w:firstLineChars="900"/>
        <w:jc w:val="both"/>
        <w:rPr>
          <w:rFonts w:ascii="方正小标宋_GBK" w:hAnsi="方正小标宋_GBK"/>
          <w:b/>
          <w:bCs/>
          <w:kern w:val="0"/>
          <w:sz w:val="40"/>
          <w:szCs w:val="40"/>
        </w:rPr>
      </w:pPr>
      <w:r>
        <w:rPr>
          <w:rFonts w:ascii="方正小标宋_GBK" w:hAnsi="方正小标宋_GBK"/>
          <w:b/>
          <w:bCs/>
          <w:kern w:val="0"/>
          <w:sz w:val="40"/>
          <w:szCs w:val="40"/>
        </w:rPr>
        <w:t>供应商</w:t>
      </w:r>
      <w:r>
        <w:rPr>
          <w:rFonts w:hint="eastAsia" w:ascii="方正小标宋_GBK" w:hAnsi="方正小标宋_GBK"/>
          <w:b/>
          <w:bCs/>
          <w:kern w:val="0"/>
          <w:sz w:val="40"/>
          <w:szCs w:val="40"/>
          <w:lang w:val="en-US" w:eastAsia="zh-CN"/>
        </w:rPr>
        <w:t>基本信息</w:t>
      </w:r>
      <w:r>
        <w:rPr>
          <w:rFonts w:ascii="方正小标宋_GBK" w:hAnsi="方正小标宋_GBK"/>
          <w:b/>
          <w:bCs/>
          <w:kern w:val="0"/>
          <w:sz w:val="40"/>
          <w:szCs w:val="40"/>
        </w:rPr>
        <w:t>调查表</w:t>
      </w:r>
    </w:p>
    <w:tbl>
      <w:tblPr>
        <w:tblStyle w:val="4"/>
        <w:tblW w:w="1047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725"/>
        <w:gridCol w:w="1755"/>
        <w:gridCol w:w="630"/>
        <w:gridCol w:w="1425"/>
        <w:gridCol w:w="1140"/>
        <w:gridCol w:w="1145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供应商名称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法人代表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</w:tr>
      <w:tr>
        <w:trPr>
          <w:trHeight w:val="6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*企业类型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both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*统一社会信用代码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公司网址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所属集团名称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E-mail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微信公众号/APP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*公司地址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1050" w:firstLineChars="500"/>
              <w:jc w:val="left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省/         市/         区/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公司规模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注册资金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业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务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联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系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人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姓名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*成立时间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业务负责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*员工人数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*销售对接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工厂面积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后勤支持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kern w:val="0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行业排名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320" w:firstLineChars="100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320" w:firstLineChars="100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财务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320" w:firstLineChars="100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320" w:firstLineChars="100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纳税人规模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320" w:firstLineChars="100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一般纳税人      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>小规模纳税人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经营性质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640" w:firstLineChars="200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生产商 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>合资生产商 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贸易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合资贸易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授权经销商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加工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主</w:t>
            </w: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营</w:t>
            </w:r>
            <w:r>
              <w:rPr>
                <w:rFonts w:hint="eastAsia" w:ascii="微软雅黑" w:hAnsi="微软雅黑" w:eastAsia="微软雅黑"/>
                <w:kern w:val="0"/>
              </w:rPr>
              <w:t>产品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（请在“□”内打“√”优势产品请用“☆”标注）</w:t>
            </w:r>
          </w:p>
        </w:tc>
        <w:tc>
          <w:tcPr>
            <w:tcW w:w="8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草料：      □进口苜蓿草    □国产苜蓿草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□进口燕麦草   □国产燕麦草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裹包苜蓿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□甜叶菊渣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hint="default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精饲料：    □棉籽          □豆粕        □膨化大豆     □有机豆饼粉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过瘤胃豆粕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>甜菜粕</w:t>
            </w:r>
          </w:p>
          <w:p>
            <w:pPr>
              <w:widowControl/>
              <w:autoSpaceDE w:val="0"/>
              <w:spacing w:line="300" w:lineRule="exact"/>
              <w:ind w:firstLine="540" w:firstLineChars="300"/>
              <w:jc w:val="left"/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□压片玉米      □玉米   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□双低菜粕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>玉米蛋白粉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□啤酒糟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>菜粕</w:t>
            </w:r>
          </w:p>
          <w:p>
            <w:pPr>
              <w:widowControl/>
              <w:autoSpaceDE w:val="0"/>
              <w:spacing w:line="300" w:lineRule="exact"/>
              <w:ind w:left="1251" w:leftChars="510" w:hanging="180" w:hangingChars="100"/>
              <w:jc w:val="left"/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□银杏叶   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□豆皮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□小麦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>甘蔗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糖蜜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>茶叶渣</w:t>
            </w:r>
          </w:p>
          <w:p>
            <w:pPr>
              <w:widowControl/>
              <w:autoSpaceDE w:val="0"/>
              <w:spacing w:line="300" w:lineRule="exact"/>
              <w:ind w:left="1080" w:hanging="1080" w:hangingChars="600"/>
              <w:jc w:val="left"/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其他饲料：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kern w:val="0"/>
              </w:rPr>
              <w:t>物流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自有物流团队 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第三方物流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均有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仓储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自有仓储团队 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第三方仓储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均有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主要客户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合作情况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  <w:t>客户名称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  <w:t>去年年产量（吨）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  <w:t>连续3年营业额</w:t>
            </w:r>
          </w:p>
          <w:p>
            <w:pPr>
              <w:widowControl/>
              <w:autoSpaceDE w:val="0"/>
              <w:spacing w:line="240" w:lineRule="exact"/>
              <w:ind w:firstLine="420" w:firstLineChars="200"/>
              <w:jc w:val="both"/>
              <w:rPr>
                <w:rFonts w:hint="default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  <w:t>*2021年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  <w:t>2020年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  <w:t>2019年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both"/>
              <w:rPr>
                <w:rFonts w:hint="eastAsia" w:ascii="微软雅黑" w:hAnsi="微软雅黑" w:eastAsia="微软雅黑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建议或意见</w:t>
            </w:r>
          </w:p>
        </w:tc>
        <w:tc>
          <w:tcPr>
            <w:tcW w:w="8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</w:rPr>
            </w:pPr>
          </w:p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</w:rPr>
            </w:pPr>
          </w:p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</w:rPr>
            </w:pPr>
          </w:p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微软雅黑"/>
                <w:kern w:val="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val="en-US" w:eastAsia="zh-CN"/>
        </w:rPr>
        <w:t>注：带*号项为必填项                                                          日期</w:t>
      </w:r>
      <w:r>
        <w:rPr>
          <w:rFonts w:hint="eastAsia"/>
          <w:u w:val="single"/>
          <w:lang w:val="en-US" w:eastAsia="zh-CN"/>
        </w:rPr>
        <w:t xml:space="preserve">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5NTMzYTA5MDFlZWMzOTkwMmVkY2ZmNzZjOGJjNjMifQ=="/>
  </w:docVars>
  <w:rsids>
    <w:rsidRoot w:val="00103537"/>
    <w:rsid w:val="000858A0"/>
    <w:rsid w:val="00103537"/>
    <w:rsid w:val="00567198"/>
    <w:rsid w:val="007C725C"/>
    <w:rsid w:val="10C74B7A"/>
    <w:rsid w:val="152056EF"/>
    <w:rsid w:val="1A1537AB"/>
    <w:rsid w:val="1E9E3084"/>
    <w:rsid w:val="22AB1739"/>
    <w:rsid w:val="22F07CE5"/>
    <w:rsid w:val="28D179E0"/>
    <w:rsid w:val="2C7B5478"/>
    <w:rsid w:val="2FF150DD"/>
    <w:rsid w:val="30930DB5"/>
    <w:rsid w:val="3B1678EC"/>
    <w:rsid w:val="3BF014C4"/>
    <w:rsid w:val="3EE12CE3"/>
    <w:rsid w:val="41A31FFA"/>
    <w:rsid w:val="48A5067B"/>
    <w:rsid w:val="4A00701C"/>
    <w:rsid w:val="4B0D11C6"/>
    <w:rsid w:val="52B2764E"/>
    <w:rsid w:val="55780934"/>
    <w:rsid w:val="5EE75309"/>
    <w:rsid w:val="5F572DDD"/>
    <w:rsid w:val="601A4F88"/>
    <w:rsid w:val="62B46D09"/>
    <w:rsid w:val="641518DB"/>
    <w:rsid w:val="6647187F"/>
    <w:rsid w:val="6A471EFD"/>
    <w:rsid w:val="71A368A1"/>
    <w:rsid w:val="7C0F5374"/>
    <w:rsid w:val="7C6C433E"/>
    <w:rsid w:val="7FE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429</Characters>
  <Lines>6</Lines>
  <Paragraphs>1</Paragraphs>
  <TotalTime>5</TotalTime>
  <ScaleCrop>false</ScaleCrop>
  <LinksUpToDate>false</LinksUpToDate>
  <CharactersWithSpaces>812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2021-05-31T08:47:00Z</dcterms:created>
  <dc:creator>Microsoft Office User</dc:creator>
  <cp:lastModifiedBy>冯欢。</cp:lastModifiedBy>
  <cp:lastPrinted>2021-06-04T06:58:00Z</cp:lastPrinted>
  <dcterms:modified xsi:type="dcterms:W3CDTF">2022-05-16T02:40:59Z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03EE1104706E4BA2B4235F0D080D26DC</vt:lpwstr>
  </property>
</Properties>
</file>